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189D" w:rsidRDefault="00B4189D">
      <w:pPr>
        <w:rPr>
          <w:sz w:val="32"/>
          <w:szCs w:val="32"/>
        </w:rPr>
      </w:pPr>
      <w:r>
        <w:rPr>
          <w:noProof/>
          <w:lang w:eastAsia="cs-CZ" w:bidi="ar-S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ázek1" o:spid="_x0000_s1026" type="#_x0000_t75" style="position:absolute;margin-left:410.05pt;margin-top:-18.8pt;width:104.85pt;height:95.1pt;z-index:251658240;visibility:visible;mso-wrap-distance-left:9.05pt;mso-wrap-distance-right:0">
            <v:imagedata r:id="rId4" o:title="" croptop="-12f" cropbottom="-12f" cropleft="-12f" cropright="-12f"/>
            <w10:wrap type="square" side="largest"/>
          </v:shape>
        </w:pict>
      </w:r>
      <w:r>
        <w:rPr>
          <w:rFonts w:ascii="Calibri" w:hAnsi="Calibri" w:cs="Calibri"/>
          <w:sz w:val="32"/>
          <w:szCs w:val="32"/>
        </w:rPr>
        <w:t>HC Světlá nad Sázavou</w:t>
      </w:r>
    </w:p>
    <w:p w:rsidR="00B4189D" w:rsidRDefault="00B4189D">
      <w:pPr>
        <w:rPr>
          <w:rFonts w:ascii="Calibri" w:hAnsi="Calibri" w:cs="Calibri"/>
        </w:rPr>
      </w:pPr>
      <w:r>
        <w:rPr>
          <w:rFonts w:ascii="Calibri" w:hAnsi="Calibri" w:cs="Calibri"/>
        </w:rPr>
        <w:t>Pěšinky 971, 58291 Světlá nad Sázavou</w:t>
      </w:r>
    </w:p>
    <w:p w:rsidR="00B4189D" w:rsidRDefault="00B4189D">
      <w:r>
        <w:rPr>
          <w:rFonts w:ascii="Calibri" w:hAnsi="Calibri" w:cs="Calibri"/>
        </w:rPr>
        <w:t>tel.: +420777097290 • email:</w:t>
      </w:r>
      <w:r>
        <w:rPr>
          <w:rFonts w:ascii="Calibri" w:hAnsi="Calibri" w:cs="Calibri"/>
          <w:color w:val="000000"/>
        </w:rPr>
        <w:t xml:space="preserve"> </w:t>
      </w:r>
      <w:hyperlink r:id="rId5">
        <w:r>
          <w:rPr>
            <w:rStyle w:val="Internetovodkaz"/>
            <w:rFonts w:ascii="Calibri" w:hAnsi="Calibri" w:cs="Calibri"/>
          </w:rPr>
          <w:t>j.krajicek@email.cz</w:t>
        </w:r>
      </w:hyperlink>
    </w:p>
    <w:p w:rsidR="00B4189D" w:rsidRDefault="00B4189D">
      <w:hyperlink r:id="rId6">
        <w:r>
          <w:rPr>
            <w:rStyle w:val="Internetovodkaz"/>
            <w:rFonts w:ascii="Calibri" w:hAnsi="Calibri" w:cs="Calibri"/>
          </w:rPr>
          <w:t>www.hcsvetlans.cz</w:t>
        </w:r>
      </w:hyperlink>
    </w:p>
    <w:p w:rsidR="00B4189D" w:rsidRDefault="00B4189D">
      <w:pPr>
        <w:jc w:val="center"/>
        <w:rPr>
          <w:rFonts w:ascii="Calibri" w:hAnsi="Calibri" w:cs="Calibri"/>
          <w:sz w:val="26"/>
          <w:szCs w:val="26"/>
        </w:rPr>
      </w:pPr>
    </w:p>
    <w:p w:rsidR="00B4189D" w:rsidRDefault="00B4189D">
      <w:pPr>
        <w:jc w:val="center"/>
        <w:rPr>
          <w:rFonts w:ascii="Calibri" w:hAnsi="Calibri" w:cs="Calibri"/>
          <w:sz w:val="26"/>
          <w:szCs w:val="26"/>
        </w:rPr>
      </w:pPr>
    </w:p>
    <w:p w:rsidR="00B4189D" w:rsidRDefault="00B4189D">
      <w:pPr>
        <w:jc w:val="center"/>
        <w:rPr>
          <w:rFonts w:ascii="Calibri" w:hAnsi="Calibri" w:cs="Calibri"/>
          <w:sz w:val="72"/>
          <w:szCs w:val="72"/>
        </w:rPr>
      </w:pPr>
      <w:r>
        <w:rPr>
          <w:rFonts w:ascii="Calibri" w:hAnsi="Calibri" w:cs="Calibri"/>
          <w:sz w:val="72"/>
          <w:szCs w:val="72"/>
        </w:rPr>
        <w:t>TURNAJ MINIHOKEJ 2012</w:t>
      </w:r>
    </w:p>
    <w:p w:rsidR="00B4189D" w:rsidRDefault="00B4189D">
      <w:pPr>
        <w:jc w:val="center"/>
        <w:rPr>
          <w:rFonts w:ascii="Calibri" w:hAnsi="Calibri" w:cs="Calibri"/>
          <w:b/>
          <w:bCs/>
          <w:i/>
          <w:iCs/>
          <w:sz w:val="44"/>
          <w:szCs w:val="44"/>
        </w:rPr>
      </w:pPr>
      <w:r>
        <w:rPr>
          <w:rFonts w:ascii="Calibri" w:hAnsi="Calibri" w:cs="Calibri"/>
          <w:b/>
          <w:bCs/>
          <w:i/>
          <w:iCs/>
          <w:sz w:val="44"/>
          <w:szCs w:val="44"/>
        </w:rPr>
        <w:t>propozice k turnaji</w:t>
      </w:r>
    </w:p>
    <w:p w:rsidR="00B4189D" w:rsidRDefault="00B4189D">
      <w:pPr>
        <w:rPr>
          <w:rFonts w:ascii="Calibri" w:hAnsi="Calibri" w:cs="Calibri"/>
          <w:b/>
          <w:bCs/>
          <w:i/>
          <w:iCs/>
          <w:sz w:val="28"/>
          <w:szCs w:val="28"/>
        </w:rPr>
      </w:pPr>
    </w:p>
    <w:p w:rsidR="00B4189D" w:rsidRDefault="00B4189D">
      <w:pPr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Termín a místo konání:</w:t>
      </w:r>
    </w:p>
    <w:p w:rsidR="00B4189D" w:rsidRDefault="00B4189D">
      <w:r>
        <w:rPr>
          <w:rFonts w:ascii="Calibri" w:eastAsia="Times New Roman" w:hAnsi="Calibri" w:cs="Calibri"/>
          <w:sz w:val="28"/>
          <w:szCs w:val="28"/>
        </w:rPr>
        <w:t xml:space="preserve"> • čtvrtek</w:t>
      </w:r>
      <w:r>
        <w:rPr>
          <w:rFonts w:ascii="Calibri" w:hAnsi="Calibri" w:cs="Calibri"/>
          <w:sz w:val="28"/>
          <w:szCs w:val="28"/>
        </w:rPr>
        <w:t xml:space="preserve"> 27. 12. 2018,  10:00 – 16:30 hod.</w:t>
      </w:r>
    </w:p>
    <w:p w:rsidR="00B4189D" w:rsidRDefault="00B4189D">
      <w:r>
        <w:rPr>
          <w:rFonts w:ascii="Calibri" w:eastAsia="Times New Roman" w:hAnsi="Calibri" w:cs="Calibri"/>
          <w:sz w:val="28"/>
          <w:szCs w:val="28"/>
        </w:rPr>
        <w:t xml:space="preserve"> • </w:t>
      </w:r>
      <w:r>
        <w:rPr>
          <w:rFonts w:ascii="Calibri" w:hAnsi="Calibri" w:cs="Calibri"/>
          <w:sz w:val="28"/>
          <w:szCs w:val="28"/>
        </w:rPr>
        <w:t xml:space="preserve">SC Pěšinky Světlá nad Sázavou, Pěšinky 971 </w:t>
      </w:r>
      <w:r>
        <w:rPr>
          <w:rFonts w:ascii="Calibri" w:eastAsia="Times New Roman" w:hAnsi="Calibri" w:cs="Calibri"/>
          <w:sz w:val="28"/>
          <w:szCs w:val="28"/>
        </w:rPr>
        <w:t xml:space="preserve">• </w:t>
      </w:r>
      <w:hyperlink r:id="rId7">
        <w:r>
          <w:rPr>
            <w:rStyle w:val="Internetovodkaz"/>
            <w:rFonts w:ascii="Calibri" w:hAnsi="Calibri" w:cs="Calibri"/>
          </w:rPr>
          <w:t>www.pesinky.cz</w:t>
        </w:r>
      </w:hyperlink>
    </w:p>
    <w:p w:rsidR="00B4189D" w:rsidRDefault="00B4189D">
      <w:pPr>
        <w:rPr>
          <w:rFonts w:ascii="Calibri" w:hAnsi="Calibri" w:cs="Calibri"/>
          <w:sz w:val="20"/>
          <w:szCs w:val="20"/>
        </w:rPr>
      </w:pPr>
    </w:p>
    <w:p w:rsidR="00B4189D" w:rsidRDefault="00B4189D">
      <w:pPr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Hrací řád:</w:t>
      </w:r>
    </w:p>
    <w:p w:rsidR="00B4189D" w:rsidRDefault="00B4189D">
      <w:r>
        <w:rPr>
          <w:rFonts w:ascii="Calibri" w:eastAsia="Times New Roman" w:hAnsi="Calibri" w:cs="Calibri"/>
          <w:sz w:val="28"/>
          <w:szCs w:val="28"/>
        </w:rPr>
        <w:t xml:space="preserve"> • </w:t>
      </w:r>
      <w:r>
        <w:rPr>
          <w:rFonts w:ascii="Calibri" w:hAnsi="Calibri" w:cs="Calibri"/>
          <w:sz w:val="28"/>
          <w:szCs w:val="28"/>
        </w:rPr>
        <w:t>turnaj je určen pro hráče ročníku 2012 a mladší, dívky 2010 a mladší</w:t>
      </w:r>
    </w:p>
    <w:p w:rsidR="00B4189D" w:rsidRDefault="00B4189D">
      <w:r>
        <w:rPr>
          <w:rFonts w:ascii="Calibri" w:eastAsia="Times New Roman" w:hAnsi="Calibri" w:cs="Calibri"/>
          <w:sz w:val="28"/>
          <w:szCs w:val="28"/>
        </w:rPr>
        <w:t xml:space="preserve"> • </w:t>
      </w:r>
      <w:r>
        <w:rPr>
          <w:rFonts w:ascii="Calibri" w:hAnsi="Calibri" w:cs="Calibri"/>
          <w:sz w:val="28"/>
          <w:szCs w:val="28"/>
        </w:rPr>
        <w:t>hraje se 4</w:t>
      </w:r>
      <w:r>
        <w:rPr>
          <w:rFonts w:ascii="Calibri" w:hAnsi="Calibri" w:cs="Calibri"/>
          <w:color w:val="000000"/>
          <w:sz w:val="28"/>
          <w:szCs w:val="28"/>
        </w:rPr>
        <w:t>+1, minimální počet hráčů v týmu 8+1</w:t>
      </w:r>
    </w:p>
    <w:p w:rsidR="00B4189D" w:rsidRDefault="00B4189D">
      <w:r>
        <w:rPr>
          <w:rFonts w:ascii="Calibri" w:eastAsia="Times New Roman" w:hAnsi="Calibri" w:cs="Calibri"/>
          <w:sz w:val="28"/>
          <w:szCs w:val="28"/>
        </w:rPr>
        <w:t xml:space="preserve"> • </w:t>
      </w:r>
      <w:r>
        <w:rPr>
          <w:rFonts w:ascii="Calibri" w:hAnsi="Calibri" w:cs="Calibri"/>
          <w:sz w:val="28"/>
          <w:szCs w:val="28"/>
        </w:rPr>
        <w:t>modré puky</w:t>
      </w:r>
    </w:p>
    <w:p w:rsidR="00B4189D" w:rsidRDefault="00B4189D">
      <w:r>
        <w:rPr>
          <w:rFonts w:ascii="Calibri" w:eastAsia="Times New Roman" w:hAnsi="Calibri" w:cs="Calibri"/>
          <w:sz w:val="28"/>
          <w:szCs w:val="28"/>
        </w:rPr>
        <w:t xml:space="preserve"> • </w:t>
      </w:r>
      <w:r>
        <w:rPr>
          <w:rFonts w:ascii="Calibri" w:hAnsi="Calibri" w:cs="Calibri"/>
          <w:sz w:val="28"/>
          <w:szCs w:val="28"/>
        </w:rPr>
        <w:t>2 skupiny po 4 družstvech – každý s každým ve skupině, poté zápasy o celkové umístění</w:t>
      </w:r>
    </w:p>
    <w:p w:rsidR="00B4189D" w:rsidRDefault="00B4189D">
      <w:r>
        <w:rPr>
          <w:rFonts w:ascii="Calibri" w:eastAsia="Times New Roman" w:hAnsi="Calibri" w:cs="Calibri"/>
          <w:sz w:val="28"/>
          <w:szCs w:val="28"/>
        </w:rPr>
        <w:t xml:space="preserve"> • hrací doba – 2 x 15 min hrubý čas, střídání na klakson po 1 minutě</w:t>
      </w:r>
    </w:p>
    <w:p w:rsidR="00B4189D" w:rsidRDefault="00B4189D">
      <w:pPr>
        <w:rPr>
          <w:rFonts w:ascii="Calibri" w:eastAsia="Times New Roman" w:hAnsi="Calibri" w:cs="Calibri"/>
          <w:sz w:val="20"/>
          <w:szCs w:val="20"/>
        </w:rPr>
      </w:pPr>
    </w:p>
    <w:p w:rsidR="00B4189D" w:rsidRDefault="00B4189D">
      <w:pPr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Bodování:</w:t>
      </w:r>
    </w:p>
    <w:p w:rsidR="00B4189D" w:rsidRDefault="00B4189D">
      <w:r>
        <w:rPr>
          <w:rFonts w:ascii="Calibri" w:eastAsia="Times New Roman" w:hAnsi="Calibri" w:cs="Calibri"/>
          <w:sz w:val="28"/>
          <w:szCs w:val="28"/>
        </w:rPr>
        <w:t xml:space="preserve"> • </w:t>
      </w:r>
      <w:r>
        <w:rPr>
          <w:rFonts w:ascii="Calibri" w:hAnsi="Calibri" w:cs="Calibri"/>
          <w:sz w:val="28"/>
          <w:szCs w:val="28"/>
        </w:rPr>
        <w:t>za vítězství 2 body, za remízu 1 bod</w:t>
      </w:r>
    </w:p>
    <w:p w:rsidR="00B4189D" w:rsidRDefault="00B4189D">
      <w:pPr>
        <w:ind w:left="13"/>
      </w:pPr>
      <w:r>
        <w:rPr>
          <w:rFonts w:ascii="Calibri" w:eastAsia="Times New Roman" w:hAnsi="Calibri" w:cs="Calibri"/>
          <w:sz w:val="28"/>
          <w:szCs w:val="28"/>
        </w:rPr>
        <w:t xml:space="preserve"> • </w:t>
      </w:r>
      <w:r>
        <w:rPr>
          <w:rFonts w:ascii="Calibri" w:hAnsi="Calibri" w:cs="Calibri"/>
          <w:sz w:val="28"/>
          <w:szCs w:val="28"/>
        </w:rPr>
        <w:t xml:space="preserve">v zápasech ve skupině při rovnosti bodů rozhoduje vzájemný zápas, v minitabulce rozdíl  </w:t>
      </w:r>
    </w:p>
    <w:p w:rsidR="00B4189D" w:rsidRDefault="00B4189D">
      <w:pPr>
        <w:ind w:left="13"/>
      </w:pPr>
      <w:r>
        <w:rPr>
          <w:rFonts w:ascii="Calibri" w:eastAsia="Times New Roman" w:hAnsi="Calibri" w:cs="Calibri"/>
          <w:sz w:val="28"/>
          <w:szCs w:val="28"/>
        </w:rPr>
        <w:t xml:space="preserve">    </w:t>
      </w:r>
      <w:r>
        <w:rPr>
          <w:rFonts w:ascii="Calibri" w:hAnsi="Calibri" w:cs="Calibri"/>
          <w:sz w:val="28"/>
          <w:szCs w:val="28"/>
        </w:rPr>
        <w:t>skóre, celkový počet vstřelených branek a v krajním případě los</w:t>
      </w:r>
    </w:p>
    <w:p w:rsidR="00B4189D" w:rsidRDefault="00B4189D">
      <w:pPr>
        <w:ind w:left="13"/>
      </w:pPr>
      <w:r>
        <w:rPr>
          <w:rFonts w:ascii="Calibri" w:eastAsia="Times New Roman" w:hAnsi="Calibri" w:cs="Calibri"/>
          <w:sz w:val="28"/>
          <w:szCs w:val="28"/>
        </w:rPr>
        <w:t xml:space="preserve"> • v zápasech o celkové umístění za nerozhodného stavu proběhnou samostatné nájezdy</w:t>
      </w:r>
    </w:p>
    <w:p w:rsidR="00B4189D" w:rsidRDefault="00B4189D">
      <w:r>
        <w:rPr>
          <w:rFonts w:ascii="Calibri" w:eastAsia="Times New Roman" w:hAnsi="Calibri" w:cs="Calibri"/>
          <w:sz w:val="28"/>
          <w:szCs w:val="28"/>
        </w:rPr>
        <w:t xml:space="preserve"> • každý tým</w:t>
      </w:r>
      <w:r>
        <w:rPr>
          <w:rFonts w:ascii="Calibri" w:hAnsi="Calibri" w:cs="Calibri"/>
          <w:sz w:val="28"/>
          <w:szCs w:val="28"/>
        </w:rPr>
        <w:t xml:space="preserve"> 2 sady dresů</w:t>
      </w:r>
    </w:p>
    <w:p w:rsidR="00B4189D" w:rsidRDefault="00B4189D">
      <w:pPr>
        <w:rPr>
          <w:rFonts w:ascii="Calibri" w:hAnsi="Calibri" w:cs="Calibri"/>
          <w:sz w:val="20"/>
          <w:szCs w:val="20"/>
        </w:rPr>
      </w:pPr>
    </w:p>
    <w:p w:rsidR="00B4189D" w:rsidRDefault="00B4189D">
      <w:pPr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Startovné:</w:t>
      </w:r>
    </w:p>
    <w:p w:rsidR="00B4189D" w:rsidRDefault="00B4189D">
      <w:r>
        <w:rPr>
          <w:rFonts w:ascii="Calibri" w:eastAsia="Times New Roman" w:hAnsi="Calibri" w:cs="Calibri"/>
          <w:sz w:val="28"/>
          <w:szCs w:val="28"/>
        </w:rPr>
        <w:t xml:space="preserve"> • 3</w:t>
      </w:r>
      <w:r>
        <w:rPr>
          <w:rFonts w:ascii="Calibri" w:hAnsi="Calibri" w:cs="Calibri"/>
          <w:sz w:val="28"/>
          <w:szCs w:val="28"/>
        </w:rPr>
        <w:t>.000 Kč  - hrazeno na místě po příjezdu</w:t>
      </w:r>
    </w:p>
    <w:p w:rsidR="00B4189D" w:rsidRDefault="00B4189D">
      <w:pPr>
        <w:rPr>
          <w:rFonts w:ascii="Calibri" w:hAnsi="Calibri" w:cs="Calibri"/>
          <w:sz w:val="20"/>
          <w:szCs w:val="20"/>
        </w:rPr>
      </w:pPr>
    </w:p>
    <w:p w:rsidR="00B4189D" w:rsidRDefault="00B4189D">
      <w:pPr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Stravování:</w:t>
      </w:r>
    </w:p>
    <w:p w:rsidR="00B4189D" w:rsidRDefault="00B4189D">
      <w:r>
        <w:rPr>
          <w:rFonts w:ascii="Calibri" w:eastAsia="Times New Roman" w:hAnsi="Calibri" w:cs="Calibri"/>
          <w:sz w:val="28"/>
          <w:szCs w:val="28"/>
        </w:rPr>
        <w:t xml:space="preserve"> • </w:t>
      </w:r>
      <w:r>
        <w:rPr>
          <w:rFonts w:ascii="Calibri" w:hAnsi="Calibri" w:cs="Calibri"/>
          <w:sz w:val="28"/>
          <w:szCs w:val="28"/>
        </w:rPr>
        <w:t>možnost objednávky obědů pro hráče i doprovod (polévka + hlavní jídlo – 90 Kč)</w:t>
      </w:r>
    </w:p>
    <w:p w:rsidR="00B4189D" w:rsidRDefault="00B4189D">
      <w:r>
        <w:rPr>
          <w:rFonts w:ascii="Calibri" w:eastAsia="Times New Roman" w:hAnsi="Calibri" w:cs="Calibri"/>
          <w:sz w:val="28"/>
          <w:szCs w:val="28"/>
        </w:rPr>
        <w:t xml:space="preserve"> • </w:t>
      </w:r>
      <w:r>
        <w:rPr>
          <w:rFonts w:ascii="Calibri" w:hAnsi="Calibri" w:cs="Calibri"/>
          <w:sz w:val="28"/>
          <w:szCs w:val="28"/>
        </w:rPr>
        <w:t>výdej v areálu zimního stadionu (v případě zájmu kontaktujte pořadatele turnaje)</w:t>
      </w:r>
    </w:p>
    <w:p w:rsidR="00B4189D" w:rsidRDefault="00B4189D">
      <w:pPr>
        <w:rPr>
          <w:rFonts w:ascii="Calibri" w:hAnsi="Calibri" w:cs="Calibri"/>
          <w:b/>
          <w:bCs/>
          <w:sz w:val="20"/>
          <w:szCs w:val="20"/>
        </w:rPr>
      </w:pPr>
    </w:p>
    <w:p w:rsidR="00B4189D" w:rsidRDefault="00B4189D">
      <w:pPr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Ceny:</w:t>
      </w:r>
    </w:p>
    <w:p w:rsidR="00B4189D" w:rsidRDefault="00B4189D">
      <w:pPr>
        <w:tabs>
          <w:tab w:val="left" w:pos="-729"/>
        </w:tabs>
        <w:ind w:left="14"/>
      </w:pPr>
      <w:r>
        <w:rPr>
          <w:rFonts w:ascii="Calibri" w:eastAsia="Times New Roman" w:hAnsi="Calibri" w:cs="Calibri"/>
          <w:sz w:val="28"/>
          <w:szCs w:val="28"/>
        </w:rPr>
        <w:t xml:space="preserve"> • </w:t>
      </w:r>
      <w:r>
        <w:rPr>
          <w:rFonts w:ascii="Calibri" w:hAnsi="Calibri" w:cs="Calibri"/>
          <w:sz w:val="28"/>
          <w:szCs w:val="28"/>
        </w:rPr>
        <w:t>1. - 3. místo - pohár a medaile, pro všechny týmy pohár, diplom a drobné ceny</w:t>
      </w:r>
    </w:p>
    <w:p w:rsidR="00B4189D" w:rsidRDefault="00B4189D">
      <w:pPr>
        <w:tabs>
          <w:tab w:val="left" w:pos="-729"/>
        </w:tabs>
        <w:ind w:left="14"/>
      </w:pPr>
      <w:r>
        <w:rPr>
          <w:rFonts w:ascii="Calibri" w:eastAsia="Times New Roman" w:hAnsi="Calibri" w:cs="Calibri"/>
          <w:sz w:val="28"/>
          <w:szCs w:val="28"/>
        </w:rPr>
        <w:t xml:space="preserve"> • </w:t>
      </w:r>
      <w:r>
        <w:rPr>
          <w:rFonts w:ascii="Calibri" w:hAnsi="Calibri" w:cs="Calibri"/>
          <w:sz w:val="28"/>
          <w:szCs w:val="28"/>
        </w:rPr>
        <w:t>individuální ocenění – nejužitečnější hráč turnaje z každého týmu</w:t>
      </w:r>
    </w:p>
    <w:p w:rsidR="00B4189D" w:rsidRDefault="00B4189D">
      <w:pPr>
        <w:tabs>
          <w:tab w:val="left" w:pos="-729"/>
        </w:tabs>
        <w:ind w:left="14"/>
        <w:rPr>
          <w:rFonts w:ascii="Calibri" w:hAnsi="Calibri" w:cs="Calibri"/>
          <w:sz w:val="20"/>
          <w:szCs w:val="20"/>
        </w:rPr>
      </w:pPr>
    </w:p>
    <w:p w:rsidR="00B4189D" w:rsidRDefault="00B4189D">
      <w:pPr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Pořadatel: </w:t>
      </w:r>
    </w:p>
    <w:p w:rsidR="00B4189D" w:rsidRDefault="00B4189D">
      <w:r>
        <w:rPr>
          <w:rFonts w:ascii="Calibri" w:eastAsia="Times New Roman" w:hAnsi="Calibri" w:cs="Calibri"/>
          <w:b/>
          <w:bCs/>
          <w:sz w:val="28"/>
          <w:szCs w:val="28"/>
        </w:rPr>
        <w:t xml:space="preserve"> • </w:t>
      </w:r>
      <w:r>
        <w:rPr>
          <w:rFonts w:ascii="Calibri" w:hAnsi="Calibri" w:cs="Calibri"/>
          <w:sz w:val="28"/>
          <w:szCs w:val="28"/>
        </w:rPr>
        <w:t>HC Světlá nad Sázavou, Mgr. Jan Krajíček, tel: 777097290,</w:t>
      </w:r>
    </w:p>
    <w:p w:rsidR="00B4189D" w:rsidRDefault="00B4189D">
      <w:r>
        <w:rPr>
          <w:rFonts w:ascii="Calibri" w:eastAsia="Times New Roman" w:hAnsi="Calibri" w:cs="Calibri"/>
          <w:sz w:val="28"/>
          <w:szCs w:val="28"/>
        </w:rPr>
        <w:t xml:space="preserve">    </w:t>
      </w:r>
      <w:r>
        <w:rPr>
          <w:rFonts w:ascii="Calibri" w:hAnsi="Calibri" w:cs="Calibri"/>
          <w:sz w:val="28"/>
          <w:szCs w:val="28"/>
        </w:rPr>
        <w:t xml:space="preserve">e-mail: </w:t>
      </w:r>
      <w:hyperlink r:id="rId8">
        <w:r>
          <w:rPr>
            <w:rStyle w:val="Internetovodkaz"/>
            <w:rFonts w:ascii="Calibri" w:hAnsi="Calibri" w:cs="Calibri"/>
          </w:rPr>
          <w:t>j.krajicek@email.cz</w:t>
        </w:r>
      </w:hyperlink>
    </w:p>
    <w:p w:rsidR="00B4189D" w:rsidRDefault="00B4189D">
      <w:pPr>
        <w:rPr>
          <w:rFonts w:ascii="Calibri" w:hAnsi="Calibri" w:cs="Calibri"/>
          <w:sz w:val="28"/>
          <w:szCs w:val="28"/>
        </w:rPr>
      </w:pPr>
    </w:p>
    <w:p w:rsidR="00B4189D" w:rsidRDefault="00B4189D">
      <w:pPr>
        <w:rPr>
          <w:rFonts w:ascii="Calibri" w:hAnsi="Calibri" w:cs="Calibri"/>
          <w:sz w:val="28"/>
          <w:szCs w:val="28"/>
        </w:rPr>
      </w:pPr>
    </w:p>
    <w:p w:rsidR="00B4189D" w:rsidRDefault="00B4189D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Organizátor turnaje si vyhrazuje právo na úpravy herního řádu a herního systému turnaje.</w:t>
      </w:r>
    </w:p>
    <w:p w:rsidR="00B4189D" w:rsidRPr="00B82534" w:rsidRDefault="00B4189D" w:rsidP="00873709">
      <w:pPr>
        <w:rPr>
          <w:rStyle w:val="Hyperlink"/>
          <w:rFonts w:ascii="Calibri" w:hAnsi="Calibri"/>
          <w:b/>
          <w:bCs/>
          <w:color w:val="000000"/>
          <w:sz w:val="32"/>
          <w:szCs w:val="32"/>
        </w:rPr>
      </w:pPr>
      <w:r>
        <w:rPr>
          <w:rStyle w:val="Hyperlink"/>
          <w:rFonts w:ascii="Calibri" w:hAnsi="Calibri"/>
          <w:b/>
          <w:bCs/>
          <w:color w:val="000000"/>
          <w:sz w:val="32"/>
          <w:szCs w:val="32"/>
        </w:rPr>
        <w:t>Rozlosování turnaje ročník 2012 – 27. 12. 2018</w:t>
      </w:r>
      <w:r w:rsidRPr="00B82534">
        <w:rPr>
          <w:rStyle w:val="Hyperlink"/>
          <w:rFonts w:ascii="Calibri" w:hAnsi="Calibri"/>
          <w:b/>
          <w:bCs/>
          <w:color w:val="000000"/>
          <w:sz w:val="32"/>
          <w:szCs w:val="32"/>
        </w:rPr>
        <w:t xml:space="preserve"> </w:t>
      </w:r>
    </w:p>
    <w:p w:rsidR="00B4189D" w:rsidRDefault="00B4189D" w:rsidP="00873709"/>
    <w:p w:rsidR="00B4189D" w:rsidRPr="00873709" w:rsidRDefault="00B4189D" w:rsidP="00873709">
      <w:pPr>
        <w:rPr>
          <w:rStyle w:val="Hyperlink"/>
          <w:rFonts w:ascii="Calibri" w:hAnsi="Calibri"/>
          <w:color w:val="000000"/>
          <w:sz w:val="28"/>
          <w:szCs w:val="28"/>
          <w:u w:val="none"/>
        </w:rPr>
      </w:pPr>
      <w:r w:rsidRPr="00873709">
        <w:rPr>
          <w:rStyle w:val="Hyperlink"/>
          <w:rFonts w:ascii="Calibri" w:hAnsi="Calibri"/>
          <w:b/>
          <w:bCs/>
          <w:color w:val="000000"/>
          <w:sz w:val="28"/>
          <w:szCs w:val="28"/>
          <w:u w:val="none"/>
        </w:rPr>
        <w:t>skupina A</w:t>
      </w:r>
      <w:r w:rsidRPr="00873709">
        <w:rPr>
          <w:rStyle w:val="Hyperlink"/>
          <w:rFonts w:ascii="Calibri" w:hAnsi="Calibri"/>
          <w:color w:val="000000"/>
          <w:sz w:val="28"/>
          <w:szCs w:val="28"/>
          <w:u w:val="none"/>
        </w:rPr>
        <w:t xml:space="preserve"> -  hrací plocha </w:t>
      </w:r>
      <w:r w:rsidRPr="00873709">
        <w:rPr>
          <w:rStyle w:val="Hyperlink"/>
          <w:rFonts w:ascii="Calibri" w:hAnsi="Calibri"/>
          <w:b/>
          <w:bCs/>
          <w:color w:val="000000"/>
          <w:sz w:val="28"/>
          <w:szCs w:val="28"/>
          <w:u w:val="none"/>
        </w:rPr>
        <w:t xml:space="preserve">A </w:t>
      </w:r>
      <w:r w:rsidRPr="00873709">
        <w:rPr>
          <w:rStyle w:val="Hyperlink"/>
          <w:rFonts w:ascii="Calibri" w:hAnsi="Calibri"/>
          <w:color w:val="000000"/>
          <w:sz w:val="28"/>
          <w:szCs w:val="28"/>
          <w:u w:val="none"/>
        </w:rPr>
        <w:t>(u hlavního vchodu)</w:t>
      </w:r>
    </w:p>
    <w:p w:rsidR="00B4189D" w:rsidRPr="00873709" w:rsidRDefault="00B4189D" w:rsidP="00873709">
      <w:pPr>
        <w:rPr>
          <w:rStyle w:val="Hyperlink"/>
          <w:rFonts w:ascii="Calibri" w:hAnsi="Calibri"/>
          <w:b/>
          <w:bCs/>
          <w:color w:val="000000"/>
          <w:sz w:val="28"/>
          <w:szCs w:val="28"/>
          <w:u w:val="none"/>
        </w:rPr>
      </w:pPr>
      <w:r w:rsidRPr="00873709">
        <w:rPr>
          <w:rStyle w:val="Hyperlink"/>
          <w:rFonts w:ascii="Calibri" w:hAnsi="Calibri"/>
          <w:color w:val="000000"/>
          <w:sz w:val="28"/>
          <w:szCs w:val="28"/>
          <w:u w:val="none"/>
        </w:rPr>
        <w:t xml:space="preserve">                   -  týmy:  </w:t>
      </w:r>
      <w:r w:rsidRPr="00873709">
        <w:rPr>
          <w:rStyle w:val="Hyperlink"/>
          <w:rFonts w:ascii="Calibri" w:hAnsi="Calibri"/>
          <w:b/>
          <w:bCs/>
          <w:color w:val="000000"/>
          <w:sz w:val="28"/>
          <w:szCs w:val="28"/>
          <w:u w:val="none"/>
        </w:rPr>
        <w:t xml:space="preserve"> HC Světlá nad Sázavou</w:t>
      </w:r>
    </w:p>
    <w:p w:rsidR="00B4189D" w:rsidRPr="00873709" w:rsidRDefault="00B4189D" w:rsidP="00873709">
      <w:pPr>
        <w:rPr>
          <w:rStyle w:val="Hyperlink"/>
          <w:rFonts w:ascii="Calibri" w:hAnsi="Calibri"/>
          <w:b/>
          <w:bCs/>
          <w:color w:val="000000"/>
          <w:sz w:val="28"/>
          <w:szCs w:val="28"/>
          <w:u w:val="none"/>
        </w:rPr>
      </w:pPr>
      <w:r w:rsidRPr="00873709">
        <w:rPr>
          <w:rStyle w:val="Hyperlink"/>
          <w:rFonts w:ascii="Calibri" w:hAnsi="Calibri"/>
          <w:b/>
          <w:bCs/>
          <w:color w:val="000000"/>
          <w:sz w:val="28"/>
          <w:szCs w:val="28"/>
          <w:u w:val="none"/>
        </w:rPr>
        <w:t xml:space="preserve">                                   BK Havlíčkův Brod “B”      </w:t>
      </w:r>
    </w:p>
    <w:p w:rsidR="00B4189D" w:rsidRPr="00873709" w:rsidRDefault="00B4189D" w:rsidP="00873709">
      <w:pPr>
        <w:rPr>
          <w:rStyle w:val="Hyperlink"/>
          <w:rFonts w:ascii="Calibri" w:hAnsi="Calibri"/>
          <w:b/>
          <w:bCs/>
          <w:color w:val="000000"/>
          <w:sz w:val="28"/>
          <w:szCs w:val="28"/>
          <w:u w:val="none"/>
        </w:rPr>
      </w:pPr>
      <w:r w:rsidRPr="00873709">
        <w:rPr>
          <w:rStyle w:val="Hyperlink"/>
          <w:rFonts w:ascii="Calibri" w:hAnsi="Calibri"/>
          <w:b/>
          <w:bCs/>
          <w:color w:val="000000"/>
          <w:sz w:val="28"/>
          <w:szCs w:val="28"/>
          <w:u w:val="none"/>
        </w:rPr>
        <w:t xml:space="preserve">                                   SKLH Žďár nad Sázavou</w:t>
      </w:r>
    </w:p>
    <w:p w:rsidR="00B4189D" w:rsidRPr="00873709" w:rsidRDefault="00B4189D" w:rsidP="00873709">
      <w:pPr>
        <w:rPr>
          <w:rStyle w:val="Hyperlink"/>
          <w:rFonts w:ascii="Calibri" w:hAnsi="Calibri"/>
          <w:b/>
          <w:bCs/>
          <w:color w:val="000000"/>
          <w:sz w:val="28"/>
          <w:szCs w:val="28"/>
          <w:u w:val="none"/>
        </w:rPr>
      </w:pPr>
      <w:r w:rsidRPr="00873709">
        <w:rPr>
          <w:sz w:val="28"/>
          <w:szCs w:val="28"/>
        </w:rPr>
        <w:t xml:space="preserve">                                </w:t>
      </w:r>
      <w:r w:rsidRPr="00873709">
        <w:rPr>
          <w:rFonts w:ascii="Calibri" w:hAnsi="Calibri"/>
          <w:b/>
          <w:sz w:val="28"/>
          <w:szCs w:val="28"/>
        </w:rPr>
        <w:t>SC Kolín</w:t>
      </w:r>
    </w:p>
    <w:p w:rsidR="00B4189D" w:rsidRPr="00873709" w:rsidRDefault="00B4189D" w:rsidP="00873709">
      <w:pPr>
        <w:rPr>
          <w:sz w:val="28"/>
          <w:szCs w:val="28"/>
        </w:rPr>
      </w:pPr>
    </w:p>
    <w:p w:rsidR="00B4189D" w:rsidRPr="00873709" w:rsidRDefault="00B4189D" w:rsidP="00873709">
      <w:pPr>
        <w:rPr>
          <w:rStyle w:val="Hyperlink"/>
          <w:rFonts w:ascii="Calibri" w:hAnsi="Calibri"/>
          <w:color w:val="000000"/>
          <w:sz w:val="28"/>
          <w:szCs w:val="28"/>
          <w:u w:val="none"/>
        </w:rPr>
      </w:pPr>
      <w:r w:rsidRPr="00873709">
        <w:rPr>
          <w:rStyle w:val="Hyperlink"/>
          <w:rFonts w:ascii="Calibri" w:hAnsi="Calibri"/>
          <w:b/>
          <w:bCs/>
          <w:color w:val="000000"/>
          <w:sz w:val="28"/>
          <w:szCs w:val="28"/>
          <w:u w:val="none"/>
        </w:rPr>
        <w:t>skupina B</w:t>
      </w:r>
      <w:r w:rsidRPr="00873709">
        <w:rPr>
          <w:rStyle w:val="Hyperlink"/>
          <w:rFonts w:ascii="Calibri" w:hAnsi="Calibri"/>
          <w:color w:val="000000"/>
          <w:sz w:val="28"/>
          <w:szCs w:val="28"/>
          <w:u w:val="none"/>
        </w:rPr>
        <w:t xml:space="preserve"> -  hrací plocha </w:t>
      </w:r>
      <w:r w:rsidRPr="00873709">
        <w:rPr>
          <w:rStyle w:val="Hyperlink"/>
          <w:rFonts w:ascii="Calibri" w:hAnsi="Calibri"/>
          <w:b/>
          <w:bCs/>
          <w:color w:val="000000"/>
          <w:sz w:val="28"/>
          <w:szCs w:val="28"/>
          <w:u w:val="none"/>
        </w:rPr>
        <w:t>B</w:t>
      </w:r>
      <w:r w:rsidRPr="00873709">
        <w:rPr>
          <w:rStyle w:val="Hyperlink"/>
          <w:rFonts w:ascii="Calibri" w:hAnsi="Calibri"/>
          <w:color w:val="000000"/>
          <w:sz w:val="28"/>
          <w:szCs w:val="28"/>
          <w:u w:val="none"/>
        </w:rPr>
        <w:t xml:space="preserve"> (u rolby)</w:t>
      </w:r>
    </w:p>
    <w:p w:rsidR="00B4189D" w:rsidRPr="00873709" w:rsidRDefault="00B4189D" w:rsidP="00873709">
      <w:pPr>
        <w:rPr>
          <w:rStyle w:val="Hyperlink"/>
          <w:rFonts w:ascii="Calibri" w:hAnsi="Calibri"/>
          <w:b/>
          <w:bCs/>
          <w:color w:val="000000"/>
          <w:sz w:val="28"/>
          <w:szCs w:val="28"/>
          <w:u w:val="none"/>
        </w:rPr>
      </w:pPr>
      <w:r w:rsidRPr="00873709">
        <w:rPr>
          <w:rStyle w:val="Hyperlink"/>
          <w:rFonts w:ascii="Calibri" w:hAnsi="Calibri"/>
          <w:b/>
          <w:bCs/>
          <w:color w:val="000000"/>
          <w:sz w:val="28"/>
          <w:szCs w:val="28"/>
          <w:u w:val="none"/>
        </w:rPr>
        <w:t xml:space="preserve">                  </w:t>
      </w:r>
      <w:r w:rsidRPr="00873709">
        <w:rPr>
          <w:rStyle w:val="Hyperlink"/>
          <w:rFonts w:ascii="Calibri" w:hAnsi="Calibri"/>
          <w:color w:val="000000"/>
          <w:sz w:val="28"/>
          <w:szCs w:val="28"/>
          <w:u w:val="none"/>
        </w:rPr>
        <w:t xml:space="preserve"> -  týmy:   </w:t>
      </w:r>
      <w:r w:rsidRPr="00873709">
        <w:rPr>
          <w:rStyle w:val="Hyperlink"/>
          <w:rFonts w:ascii="Calibri" w:hAnsi="Calibri"/>
          <w:b/>
          <w:bCs/>
          <w:color w:val="000000"/>
          <w:sz w:val="28"/>
          <w:szCs w:val="28"/>
          <w:u w:val="none"/>
        </w:rPr>
        <w:t>BK Havlíčkův Brod “A”</w:t>
      </w:r>
    </w:p>
    <w:p w:rsidR="00B4189D" w:rsidRPr="00873709" w:rsidRDefault="00B4189D" w:rsidP="00873709">
      <w:pPr>
        <w:rPr>
          <w:rStyle w:val="Hyperlink"/>
          <w:rFonts w:ascii="Calibri" w:hAnsi="Calibri"/>
          <w:b/>
          <w:bCs/>
          <w:color w:val="000000"/>
          <w:sz w:val="28"/>
          <w:szCs w:val="28"/>
          <w:u w:val="none"/>
        </w:rPr>
      </w:pPr>
      <w:r w:rsidRPr="00873709">
        <w:rPr>
          <w:rStyle w:val="Hyperlink"/>
          <w:rFonts w:ascii="Calibri" w:hAnsi="Calibri"/>
          <w:b/>
          <w:bCs/>
          <w:color w:val="000000"/>
          <w:sz w:val="28"/>
          <w:szCs w:val="28"/>
          <w:u w:val="none"/>
        </w:rPr>
        <w:t xml:space="preserve">                                   HC Chotěboř</w:t>
      </w:r>
    </w:p>
    <w:p w:rsidR="00B4189D" w:rsidRPr="00873709" w:rsidRDefault="00B4189D" w:rsidP="00873709">
      <w:pPr>
        <w:rPr>
          <w:rStyle w:val="Hyperlink"/>
          <w:rFonts w:ascii="Calibri" w:hAnsi="Calibri"/>
          <w:b/>
          <w:bCs/>
          <w:color w:val="000000"/>
          <w:sz w:val="28"/>
          <w:szCs w:val="28"/>
          <w:u w:val="none"/>
        </w:rPr>
      </w:pPr>
      <w:r w:rsidRPr="00873709">
        <w:rPr>
          <w:rStyle w:val="Hyperlink"/>
          <w:rFonts w:ascii="Calibri" w:hAnsi="Calibri"/>
          <w:b/>
          <w:bCs/>
          <w:color w:val="000000"/>
          <w:sz w:val="28"/>
          <w:szCs w:val="28"/>
          <w:u w:val="none"/>
        </w:rPr>
        <w:t xml:space="preserve">                                   HC Slavia Praha</w:t>
      </w:r>
    </w:p>
    <w:p w:rsidR="00B4189D" w:rsidRPr="00873709" w:rsidRDefault="00B4189D" w:rsidP="00873709">
      <w:pPr>
        <w:rPr>
          <w:rStyle w:val="Hyperlink"/>
          <w:rFonts w:ascii="Calibri" w:hAnsi="Calibri"/>
          <w:b/>
          <w:bCs/>
          <w:color w:val="000000"/>
          <w:sz w:val="28"/>
          <w:szCs w:val="28"/>
          <w:u w:val="none"/>
        </w:rPr>
      </w:pPr>
      <w:r w:rsidRPr="00873709">
        <w:rPr>
          <w:rStyle w:val="Hyperlink"/>
          <w:rFonts w:ascii="Calibri" w:hAnsi="Calibri"/>
          <w:b/>
          <w:bCs/>
          <w:color w:val="000000"/>
          <w:sz w:val="28"/>
          <w:szCs w:val="28"/>
          <w:u w:val="none"/>
        </w:rPr>
        <w:t xml:space="preserve">                                   HC Spartak Choceň</w:t>
      </w:r>
    </w:p>
    <w:p w:rsidR="00B4189D" w:rsidRDefault="00B4189D" w:rsidP="00873709"/>
    <w:p w:rsidR="00B4189D" w:rsidRDefault="00B4189D" w:rsidP="00873709"/>
    <w:p w:rsidR="00B4189D" w:rsidRDefault="00B4189D" w:rsidP="00873709"/>
    <w:p w:rsidR="00B4189D" w:rsidRDefault="00B4189D" w:rsidP="00873709"/>
    <w:tbl>
      <w:tblPr>
        <w:tblW w:w="10360" w:type="dxa"/>
        <w:tblInd w:w="55" w:type="dxa"/>
        <w:tblCellMar>
          <w:left w:w="70" w:type="dxa"/>
          <w:right w:w="70" w:type="dxa"/>
        </w:tblCellMar>
        <w:tblLook w:val="0000"/>
      </w:tblPr>
      <w:tblGrid>
        <w:gridCol w:w="1540"/>
        <w:gridCol w:w="4460"/>
        <w:gridCol w:w="4360"/>
      </w:tblGrid>
      <w:tr w:rsidR="00B4189D" w:rsidRPr="009B1EC7" w:rsidTr="00B94206">
        <w:trPr>
          <w:trHeight w:val="375"/>
        </w:trPr>
        <w:tc>
          <w:tcPr>
            <w:tcW w:w="15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9CCFF"/>
            <w:noWrap/>
            <w:vAlign w:val="center"/>
          </w:tcPr>
          <w:p w:rsidR="00B4189D" w:rsidRPr="009B1EC7" w:rsidRDefault="00B4189D" w:rsidP="00B94206">
            <w:pPr>
              <w:jc w:val="center"/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</w:pPr>
            <w:r w:rsidRPr="009B1EC7"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  <w:t>Časy</w:t>
            </w:r>
          </w:p>
        </w:tc>
        <w:tc>
          <w:tcPr>
            <w:tcW w:w="446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99CCFF"/>
            <w:noWrap/>
            <w:vAlign w:val="center"/>
          </w:tcPr>
          <w:p w:rsidR="00B4189D" w:rsidRPr="009B1EC7" w:rsidRDefault="00B4189D" w:rsidP="00B94206">
            <w:pPr>
              <w:jc w:val="center"/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</w:pPr>
            <w:r w:rsidRPr="009B1EC7"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  <w:t>Plocha A</w:t>
            </w:r>
          </w:p>
        </w:tc>
        <w:tc>
          <w:tcPr>
            <w:tcW w:w="436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99CCFF"/>
            <w:noWrap/>
            <w:vAlign w:val="center"/>
          </w:tcPr>
          <w:p w:rsidR="00B4189D" w:rsidRPr="009B1EC7" w:rsidRDefault="00B4189D" w:rsidP="00B94206">
            <w:pPr>
              <w:jc w:val="center"/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</w:pPr>
            <w:r w:rsidRPr="009B1EC7"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  <w:t>Plocha B</w:t>
            </w:r>
          </w:p>
        </w:tc>
      </w:tr>
      <w:tr w:rsidR="00B4189D" w:rsidRPr="009B1EC7" w:rsidTr="00B94206">
        <w:trPr>
          <w:trHeight w:val="600"/>
        </w:trPr>
        <w:tc>
          <w:tcPr>
            <w:tcW w:w="154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B4189D" w:rsidRPr="009B1EC7" w:rsidRDefault="00B4189D" w:rsidP="00B94206">
            <w:pPr>
              <w:jc w:val="center"/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</w:pPr>
            <w:r w:rsidRPr="009B1EC7"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  <w:t>10:00 - 10:35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center"/>
          </w:tcPr>
          <w:p w:rsidR="00B4189D" w:rsidRPr="009B1EC7" w:rsidRDefault="00B4189D" w:rsidP="00B94206">
            <w:pPr>
              <w:jc w:val="center"/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</w:pPr>
            <w:r w:rsidRPr="009B1EC7"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  <w:t xml:space="preserve">HC Světlá n/S </w:t>
            </w:r>
            <w:r w:rsidRPr="009B1EC7"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  <w:t xml:space="preserve"> vs.</w:t>
            </w:r>
            <w:r w:rsidRPr="009B1EC7"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  <w:t xml:space="preserve"> BK Havl. Brod "B"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center"/>
          </w:tcPr>
          <w:p w:rsidR="00B4189D" w:rsidRPr="009B1EC7" w:rsidRDefault="00B4189D" w:rsidP="00B94206">
            <w:pPr>
              <w:jc w:val="center"/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</w:pPr>
            <w:r w:rsidRPr="009B1EC7"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  <w:t xml:space="preserve">BK Havl. Brod "A"  </w:t>
            </w:r>
            <w:r w:rsidRPr="009B1EC7"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  <w:t>vs.</w:t>
            </w:r>
            <w:r w:rsidRPr="009B1EC7"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  <w:t xml:space="preserve">  HC Chotěboř</w:t>
            </w:r>
          </w:p>
        </w:tc>
      </w:tr>
      <w:tr w:rsidR="00B4189D" w:rsidRPr="009B1EC7" w:rsidTr="00B94206">
        <w:trPr>
          <w:trHeight w:val="600"/>
        </w:trPr>
        <w:tc>
          <w:tcPr>
            <w:tcW w:w="154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B4189D" w:rsidRPr="009B1EC7" w:rsidRDefault="00B4189D" w:rsidP="00B94206">
            <w:pPr>
              <w:jc w:val="center"/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</w:pPr>
            <w:r w:rsidRPr="009B1EC7"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  <w:t>10:45 - 11:20</w:t>
            </w:r>
          </w:p>
        </w:tc>
        <w:tc>
          <w:tcPr>
            <w:tcW w:w="4460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noWrap/>
            <w:vAlign w:val="center"/>
          </w:tcPr>
          <w:p w:rsidR="00B4189D" w:rsidRPr="009B1EC7" w:rsidRDefault="00B4189D" w:rsidP="00B94206">
            <w:pPr>
              <w:jc w:val="center"/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</w:pPr>
            <w:r w:rsidRPr="009B1EC7"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  <w:t xml:space="preserve">SC Kolín  </w:t>
            </w:r>
            <w:r w:rsidRPr="009B1EC7"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  <w:t>vs.</w:t>
            </w:r>
            <w:r w:rsidRPr="009B1EC7"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  <w:t xml:space="preserve">  SKLH Žďár n/S</w:t>
            </w:r>
          </w:p>
        </w:tc>
        <w:tc>
          <w:tcPr>
            <w:tcW w:w="4360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noWrap/>
            <w:vAlign w:val="center"/>
          </w:tcPr>
          <w:p w:rsidR="00B4189D" w:rsidRPr="009B1EC7" w:rsidRDefault="00B4189D" w:rsidP="00B94206">
            <w:pPr>
              <w:jc w:val="center"/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</w:pPr>
            <w:r w:rsidRPr="009B1EC7"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  <w:t xml:space="preserve">HC Spartak Choceň </w:t>
            </w:r>
            <w:r w:rsidRPr="009B1EC7"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  <w:t xml:space="preserve"> vs.</w:t>
            </w:r>
            <w:r w:rsidRPr="009B1EC7"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  <w:t xml:space="preserve">  HC Slavia Praha</w:t>
            </w:r>
          </w:p>
        </w:tc>
      </w:tr>
      <w:tr w:rsidR="00B4189D" w:rsidRPr="009B1EC7" w:rsidTr="00B94206">
        <w:trPr>
          <w:trHeight w:val="375"/>
        </w:trPr>
        <w:tc>
          <w:tcPr>
            <w:tcW w:w="15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9CCFF"/>
            <w:noWrap/>
            <w:vAlign w:val="center"/>
          </w:tcPr>
          <w:p w:rsidR="00B4189D" w:rsidRPr="009B1EC7" w:rsidRDefault="00B4189D" w:rsidP="00B94206">
            <w:pPr>
              <w:jc w:val="center"/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</w:pPr>
            <w:r w:rsidRPr="009B1EC7"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  <w:t>11:20 - 11:40</w:t>
            </w:r>
          </w:p>
        </w:tc>
        <w:tc>
          <w:tcPr>
            <w:tcW w:w="8820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000000"/>
            </w:tcBorders>
            <w:shd w:val="clear" w:color="auto" w:fill="99CCFF"/>
            <w:noWrap/>
            <w:vAlign w:val="center"/>
          </w:tcPr>
          <w:p w:rsidR="00B4189D" w:rsidRPr="009B1EC7" w:rsidRDefault="00B4189D" w:rsidP="00B94206">
            <w:pPr>
              <w:jc w:val="center"/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</w:pPr>
            <w:r w:rsidRPr="009B1EC7"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  <w:t>úprava ledové plochy</w:t>
            </w:r>
          </w:p>
        </w:tc>
      </w:tr>
      <w:tr w:rsidR="00B4189D" w:rsidRPr="009B1EC7" w:rsidTr="00B94206">
        <w:trPr>
          <w:trHeight w:val="600"/>
        </w:trPr>
        <w:tc>
          <w:tcPr>
            <w:tcW w:w="154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B4189D" w:rsidRPr="009B1EC7" w:rsidRDefault="00B4189D" w:rsidP="00B94206">
            <w:pPr>
              <w:jc w:val="center"/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</w:pPr>
            <w:r w:rsidRPr="009B1EC7"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  <w:t>11:40 - 12:15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center"/>
          </w:tcPr>
          <w:p w:rsidR="00B4189D" w:rsidRPr="009B1EC7" w:rsidRDefault="00B4189D" w:rsidP="00B94206">
            <w:pPr>
              <w:jc w:val="center"/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</w:pPr>
            <w:r w:rsidRPr="009B1EC7"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  <w:t>HC Světlá n/S</w:t>
            </w:r>
            <w:r w:rsidRPr="009B1EC7"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  <w:t xml:space="preserve">   vs.  </w:t>
            </w:r>
            <w:r w:rsidRPr="009B1EC7"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  <w:t>SC Kolín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center"/>
          </w:tcPr>
          <w:p w:rsidR="00B4189D" w:rsidRPr="009B1EC7" w:rsidRDefault="00B4189D" w:rsidP="00B94206">
            <w:pPr>
              <w:jc w:val="center"/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</w:pPr>
            <w:r w:rsidRPr="009B1EC7"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  <w:t xml:space="preserve">BK Havlíčkův Brod </w:t>
            </w:r>
            <w:r w:rsidRPr="009B1EC7"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  <w:t xml:space="preserve"> vs.</w:t>
            </w:r>
            <w:r w:rsidRPr="009B1EC7"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  <w:t xml:space="preserve">  HC Spartak Choceň</w:t>
            </w:r>
          </w:p>
        </w:tc>
      </w:tr>
      <w:tr w:rsidR="00B4189D" w:rsidRPr="009B1EC7" w:rsidTr="00B94206">
        <w:trPr>
          <w:trHeight w:val="600"/>
        </w:trPr>
        <w:tc>
          <w:tcPr>
            <w:tcW w:w="154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B4189D" w:rsidRPr="009B1EC7" w:rsidRDefault="00B4189D" w:rsidP="00B94206">
            <w:pPr>
              <w:jc w:val="center"/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</w:pPr>
            <w:r w:rsidRPr="009B1EC7"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  <w:t>12:25 - 13:00</w:t>
            </w:r>
          </w:p>
        </w:tc>
        <w:tc>
          <w:tcPr>
            <w:tcW w:w="4460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noWrap/>
            <w:vAlign w:val="center"/>
          </w:tcPr>
          <w:p w:rsidR="00B4189D" w:rsidRPr="009B1EC7" w:rsidRDefault="00B4189D" w:rsidP="00B94206">
            <w:pPr>
              <w:jc w:val="center"/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</w:pPr>
            <w:r w:rsidRPr="009B1EC7"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  <w:t xml:space="preserve">BK Havl. Brod "B"  </w:t>
            </w:r>
            <w:r w:rsidRPr="009B1EC7"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  <w:t>vs.</w:t>
            </w:r>
            <w:r w:rsidRPr="009B1EC7"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  <w:t xml:space="preserve">  SKLH Žďár n/S</w:t>
            </w:r>
          </w:p>
        </w:tc>
        <w:tc>
          <w:tcPr>
            <w:tcW w:w="4360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noWrap/>
            <w:vAlign w:val="center"/>
          </w:tcPr>
          <w:p w:rsidR="00B4189D" w:rsidRPr="009B1EC7" w:rsidRDefault="00B4189D" w:rsidP="00B94206">
            <w:pPr>
              <w:jc w:val="center"/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</w:pPr>
            <w:r w:rsidRPr="009B1EC7"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  <w:t xml:space="preserve">HC Chotěboř  </w:t>
            </w:r>
            <w:r w:rsidRPr="009B1EC7"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  <w:t>vs.</w:t>
            </w:r>
            <w:r w:rsidRPr="009B1EC7"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  <w:t xml:space="preserve">  HC Slavia Praha</w:t>
            </w:r>
          </w:p>
        </w:tc>
      </w:tr>
      <w:tr w:rsidR="00B4189D" w:rsidRPr="009B1EC7" w:rsidTr="00B94206">
        <w:trPr>
          <w:trHeight w:val="375"/>
        </w:trPr>
        <w:tc>
          <w:tcPr>
            <w:tcW w:w="15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9CCFF"/>
            <w:noWrap/>
            <w:vAlign w:val="center"/>
          </w:tcPr>
          <w:p w:rsidR="00B4189D" w:rsidRPr="009B1EC7" w:rsidRDefault="00B4189D" w:rsidP="00B94206">
            <w:pPr>
              <w:jc w:val="center"/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</w:pPr>
            <w:r w:rsidRPr="009B1EC7"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  <w:t>13:00 - 13:20</w:t>
            </w:r>
          </w:p>
        </w:tc>
        <w:tc>
          <w:tcPr>
            <w:tcW w:w="8820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000000"/>
            </w:tcBorders>
            <w:shd w:val="clear" w:color="auto" w:fill="99CCFF"/>
            <w:noWrap/>
            <w:vAlign w:val="center"/>
          </w:tcPr>
          <w:p w:rsidR="00B4189D" w:rsidRPr="009B1EC7" w:rsidRDefault="00B4189D" w:rsidP="00B94206">
            <w:pPr>
              <w:jc w:val="center"/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</w:pPr>
            <w:r w:rsidRPr="009B1EC7"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  <w:t>úprava ledové plochy</w:t>
            </w:r>
          </w:p>
        </w:tc>
      </w:tr>
      <w:tr w:rsidR="00B4189D" w:rsidRPr="009B1EC7" w:rsidTr="00B94206">
        <w:trPr>
          <w:trHeight w:val="600"/>
        </w:trPr>
        <w:tc>
          <w:tcPr>
            <w:tcW w:w="154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B4189D" w:rsidRPr="009B1EC7" w:rsidRDefault="00B4189D" w:rsidP="00B94206">
            <w:pPr>
              <w:jc w:val="center"/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</w:pPr>
            <w:r w:rsidRPr="009B1EC7"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  <w:t>13:20 - 13:55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center"/>
          </w:tcPr>
          <w:p w:rsidR="00B4189D" w:rsidRPr="009B1EC7" w:rsidRDefault="00B4189D" w:rsidP="00B94206">
            <w:pPr>
              <w:jc w:val="center"/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</w:pPr>
            <w:r w:rsidRPr="009B1EC7"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  <w:t>HC Světlá n/S</w:t>
            </w:r>
            <w:r w:rsidRPr="009B1EC7"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  <w:t xml:space="preserve">  vs. </w:t>
            </w:r>
            <w:r w:rsidRPr="009B1EC7"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  <w:t>SKLH Žďár n/S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center"/>
          </w:tcPr>
          <w:p w:rsidR="00B4189D" w:rsidRPr="009B1EC7" w:rsidRDefault="00B4189D" w:rsidP="00B94206">
            <w:pPr>
              <w:jc w:val="center"/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</w:pPr>
            <w:r w:rsidRPr="009B1EC7"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  <w:t>BK Havlíčkův Brod</w:t>
            </w:r>
            <w:r w:rsidRPr="009B1EC7"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  <w:t xml:space="preserve">  vs. </w:t>
            </w:r>
            <w:r w:rsidRPr="009B1EC7"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  <w:t>HC Slavia Praha</w:t>
            </w:r>
          </w:p>
        </w:tc>
      </w:tr>
      <w:tr w:rsidR="00B4189D" w:rsidRPr="009B1EC7" w:rsidTr="00B94206">
        <w:trPr>
          <w:trHeight w:val="600"/>
        </w:trPr>
        <w:tc>
          <w:tcPr>
            <w:tcW w:w="154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B4189D" w:rsidRPr="009B1EC7" w:rsidRDefault="00B4189D" w:rsidP="00B94206">
            <w:pPr>
              <w:jc w:val="center"/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</w:pPr>
            <w:r w:rsidRPr="009B1EC7"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  <w:t>14:05 - 14:40</w:t>
            </w:r>
          </w:p>
        </w:tc>
        <w:tc>
          <w:tcPr>
            <w:tcW w:w="4460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noWrap/>
            <w:vAlign w:val="center"/>
          </w:tcPr>
          <w:p w:rsidR="00B4189D" w:rsidRPr="009B1EC7" w:rsidRDefault="00B4189D" w:rsidP="00B94206">
            <w:pPr>
              <w:jc w:val="center"/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</w:pPr>
            <w:r w:rsidRPr="009B1EC7"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  <w:t>SC Kolín   vs.   BK Havl. Brod "B"</w:t>
            </w:r>
          </w:p>
        </w:tc>
        <w:tc>
          <w:tcPr>
            <w:tcW w:w="4360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noWrap/>
            <w:vAlign w:val="center"/>
          </w:tcPr>
          <w:p w:rsidR="00B4189D" w:rsidRPr="009B1EC7" w:rsidRDefault="00B4189D" w:rsidP="00B94206">
            <w:pPr>
              <w:jc w:val="center"/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</w:pPr>
            <w:r w:rsidRPr="009B1EC7"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  <w:t>HC Chotěboř</w:t>
            </w:r>
            <w:r w:rsidRPr="009B1EC7"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  <w:t xml:space="preserve">  vs.  </w:t>
            </w:r>
            <w:r w:rsidRPr="009B1EC7"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  <w:t>HC Spartak Choceň</w:t>
            </w:r>
          </w:p>
        </w:tc>
      </w:tr>
      <w:tr w:rsidR="00B4189D" w:rsidRPr="009B1EC7" w:rsidTr="00B94206">
        <w:trPr>
          <w:trHeight w:val="375"/>
        </w:trPr>
        <w:tc>
          <w:tcPr>
            <w:tcW w:w="15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9CCFF"/>
            <w:noWrap/>
            <w:vAlign w:val="center"/>
          </w:tcPr>
          <w:p w:rsidR="00B4189D" w:rsidRPr="009B1EC7" w:rsidRDefault="00B4189D" w:rsidP="00B94206">
            <w:pPr>
              <w:jc w:val="center"/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</w:pPr>
            <w:r w:rsidRPr="009B1EC7"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  <w:t>14:40 - 15:00</w:t>
            </w:r>
          </w:p>
        </w:tc>
        <w:tc>
          <w:tcPr>
            <w:tcW w:w="8820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000000"/>
            </w:tcBorders>
            <w:shd w:val="clear" w:color="auto" w:fill="99CCFF"/>
            <w:noWrap/>
            <w:vAlign w:val="center"/>
          </w:tcPr>
          <w:p w:rsidR="00B4189D" w:rsidRPr="009B1EC7" w:rsidRDefault="00B4189D" w:rsidP="00B94206">
            <w:pPr>
              <w:jc w:val="center"/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</w:pPr>
            <w:r w:rsidRPr="009B1EC7"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  <w:t>úprava ledové plochy</w:t>
            </w:r>
          </w:p>
        </w:tc>
      </w:tr>
      <w:tr w:rsidR="00B4189D" w:rsidRPr="009B1EC7" w:rsidTr="00B94206">
        <w:trPr>
          <w:trHeight w:val="375"/>
        </w:trPr>
        <w:tc>
          <w:tcPr>
            <w:tcW w:w="15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B4189D" w:rsidRPr="009B1EC7" w:rsidRDefault="00B4189D" w:rsidP="00B94206">
            <w:pPr>
              <w:jc w:val="center"/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</w:pPr>
            <w:r w:rsidRPr="009B1EC7"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  <w:t>15:00 - 15:35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B4189D" w:rsidRPr="009B1EC7" w:rsidRDefault="00B4189D" w:rsidP="00B94206">
            <w:pPr>
              <w:jc w:val="center"/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</w:pPr>
            <w:r w:rsidRPr="009B1EC7"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  <w:t>A3</w:t>
            </w:r>
            <w:r w:rsidRPr="009B1EC7"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  <w:t xml:space="preserve">  vs  </w:t>
            </w:r>
            <w:r w:rsidRPr="009B1EC7"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  <w:t>B3</w:t>
            </w:r>
          </w:p>
        </w:tc>
        <w:tc>
          <w:tcPr>
            <w:tcW w:w="43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B4189D" w:rsidRPr="009B1EC7" w:rsidRDefault="00B4189D" w:rsidP="00B94206">
            <w:pPr>
              <w:jc w:val="center"/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</w:pPr>
            <w:r w:rsidRPr="009B1EC7"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  <w:t>A4</w:t>
            </w:r>
            <w:r w:rsidRPr="009B1EC7"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  <w:t xml:space="preserve">  vs.  </w:t>
            </w:r>
            <w:r w:rsidRPr="009B1EC7"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  <w:t>B4</w:t>
            </w:r>
          </w:p>
        </w:tc>
      </w:tr>
      <w:tr w:rsidR="00B4189D" w:rsidRPr="009B1EC7" w:rsidTr="00B94206">
        <w:trPr>
          <w:trHeight w:val="375"/>
        </w:trPr>
        <w:tc>
          <w:tcPr>
            <w:tcW w:w="15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B4189D" w:rsidRPr="009B1EC7" w:rsidRDefault="00B4189D" w:rsidP="00B94206">
            <w:pPr>
              <w:jc w:val="center"/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</w:pPr>
            <w:r w:rsidRPr="009B1EC7"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  <w:t>15:45 - 16:20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B4189D" w:rsidRPr="009B1EC7" w:rsidRDefault="00B4189D" w:rsidP="00B94206">
            <w:pPr>
              <w:jc w:val="center"/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</w:pPr>
            <w:r w:rsidRPr="009B1EC7"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  <w:t>A1</w:t>
            </w:r>
            <w:r w:rsidRPr="009B1EC7"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  <w:t xml:space="preserve">  vs.  </w:t>
            </w:r>
            <w:r w:rsidRPr="009B1EC7"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  <w:t>B1</w:t>
            </w:r>
          </w:p>
        </w:tc>
        <w:tc>
          <w:tcPr>
            <w:tcW w:w="43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B4189D" w:rsidRPr="009B1EC7" w:rsidRDefault="00B4189D" w:rsidP="00B94206">
            <w:pPr>
              <w:jc w:val="center"/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</w:pPr>
            <w:r w:rsidRPr="009B1EC7"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  <w:t>A2</w:t>
            </w:r>
            <w:r w:rsidRPr="009B1EC7">
              <w:rPr>
                <w:rFonts w:ascii="Arial" w:eastAsia="Times New Roman" w:hAnsi="Arial"/>
                <w:kern w:val="0"/>
                <w:sz w:val="20"/>
                <w:szCs w:val="20"/>
                <w:lang w:eastAsia="cs-CZ" w:bidi="ar-SA"/>
              </w:rPr>
              <w:t xml:space="preserve">  vs.  </w:t>
            </w:r>
            <w:r w:rsidRPr="009B1EC7">
              <w:rPr>
                <w:rFonts w:ascii="Arial" w:eastAsia="Times New Roman" w:hAnsi="Arial"/>
                <w:b/>
                <w:bCs/>
                <w:kern w:val="0"/>
                <w:sz w:val="20"/>
                <w:szCs w:val="20"/>
                <w:lang w:eastAsia="cs-CZ" w:bidi="ar-SA"/>
              </w:rPr>
              <w:t>B2</w:t>
            </w:r>
          </w:p>
        </w:tc>
      </w:tr>
    </w:tbl>
    <w:p w:rsidR="00B4189D" w:rsidRDefault="00B4189D">
      <w:pPr>
        <w:rPr>
          <w:rFonts w:ascii="Calibri" w:hAnsi="Calibri" w:cs="Calibri"/>
          <w:sz w:val="28"/>
          <w:szCs w:val="28"/>
        </w:rPr>
      </w:pPr>
    </w:p>
    <w:p w:rsidR="00B4189D" w:rsidRDefault="00B4189D">
      <w:pPr>
        <w:rPr>
          <w:rFonts w:ascii="Calibri" w:hAnsi="Calibri" w:cs="Calibri"/>
          <w:sz w:val="28"/>
          <w:szCs w:val="28"/>
        </w:rPr>
      </w:pPr>
    </w:p>
    <w:p w:rsidR="00B4189D" w:rsidRPr="006C355E" w:rsidRDefault="00B4189D" w:rsidP="00873709">
      <w:pPr>
        <w:rPr>
          <w:rFonts w:ascii="Calibri" w:hAnsi="Calibri"/>
          <w:b/>
          <w:sz w:val="28"/>
          <w:szCs w:val="28"/>
        </w:rPr>
      </w:pPr>
      <w:r>
        <w:t xml:space="preserve">       </w:t>
      </w:r>
      <w:r w:rsidRPr="006C355E">
        <w:rPr>
          <w:rFonts w:ascii="Calibri" w:hAnsi="Calibri"/>
          <w:b/>
          <w:sz w:val="28"/>
          <w:szCs w:val="28"/>
        </w:rPr>
        <w:t xml:space="preserve">16:30                 Vyhlášení výsledků turnaje               </w:t>
      </w:r>
    </w:p>
    <w:p w:rsidR="00B4189D" w:rsidRDefault="00B4189D">
      <w:pPr>
        <w:rPr>
          <w:rFonts w:ascii="Calibri" w:hAnsi="Calibri" w:cs="Calibri"/>
          <w:sz w:val="28"/>
          <w:szCs w:val="28"/>
        </w:rPr>
      </w:pPr>
    </w:p>
    <w:sectPr w:rsidR="00B4189D" w:rsidSect="000F0BC9">
      <w:pgSz w:w="11906" w:h="16838"/>
      <w:pgMar w:top="850" w:right="857" w:bottom="850" w:left="840" w:header="0" w:footer="0" w:gutter="0"/>
      <w:cols w:space="708"/>
      <w:formProt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panose1 w:val="02020603050405020304"/>
    <w:charset w:val="EE"/>
    <w:family w:val="roman"/>
    <w:notTrueType/>
    <w:pitch w:val="variable"/>
    <w:sig w:usb0="00000005" w:usb1="00000000" w:usb2="00000000" w:usb3="00000000" w:csb0="00000002" w:csb1="00000000"/>
  </w:font>
  <w:font w:name="SimSun">
    <w:altName w:val="Arial Unicode MS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Liberation Sans">
    <w:altName w:val="Arial"/>
    <w:panose1 w:val="00000000000000000000"/>
    <w:charset w:val="EE"/>
    <w:family w:val="swiss"/>
    <w:notTrueType/>
    <w:pitch w:val="variable"/>
    <w:sig w:usb0="00000005" w:usb1="00000000" w:usb2="00000000" w:usb3="00000000" w:csb0="00000002" w:csb1="00000000"/>
  </w:font>
  <w:font w:name="Mangal">
    <w:panose1 w:val="020B0604020202020204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hyphenationZone w:val="425"/>
  <w:characterSpacingControl w:val="doNotCompress"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F0BC9"/>
    <w:rsid w:val="000F0BC9"/>
    <w:rsid w:val="006C355E"/>
    <w:rsid w:val="00784B69"/>
    <w:rsid w:val="00873709"/>
    <w:rsid w:val="009B1EC7"/>
    <w:rsid w:val="00B4189D"/>
    <w:rsid w:val="00B82534"/>
    <w:rsid w:val="00B94206"/>
    <w:rsid w:val="00C667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Arial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0BC9"/>
    <w:rPr>
      <w:kern w:val="2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nternetovodkaz">
    <w:name w:val="Internetový odkaz"/>
    <w:uiPriority w:val="99"/>
    <w:rsid w:val="000F0BC9"/>
    <w:rPr>
      <w:color w:val="000080"/>
      <w:u w:val="single"/>
    </w:rPr>
  </w:style>
  <w:style w:type="paragraph" w:customStyle="1" w:styleId="Nadpis">
    <w:name w:val="Nadpis"/>
    <w:basedOn w:val="Normal"/>
    <w:next w:val="BodyText"/>
    <w:uiPriority w:val="99"/>
    <w:rsid w:val="000F0BC9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0F0BC9"/>
    <w:pPr>
      <w:spacing w:after="140" w:line="288" w:lineRule="auto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1120B"/>
    <w:rPr>
      <w:rFonts w:cs="Mangal"/>
      <w:kern w:val="2"/>
      <w:sz w:val="24"/>
      <w:szCs w:val="21"/>
      <w:lang w:eastAsia="zh-CN" w:bidi="hi-IN"/>
    </w:rPr>
  </w:style>
  <w:style w:type="paragraph" w:styleId="List">
    <w:name w:val="List"/>
    <w:basedOn w:val="BodyText"/>
    <w:uiPriority w:val="99"/>
    <w:rsid w:val="000F0BC9"/>
  </w:style>
  <w:style w:type="paragraph" w:styleId="Caption">
    <w:name w:val="caption"/>
    <w:basedOn w:val="Normal"/>
    <w:uiPriority w:val="99"/>
    <w:qFormat/>
    <w:rsid w:val="000F0BC9"/>
    <w:pPr>
      <w:suppressLineNumbers/>
      <w:spacing w:before="120" w:after="120"/>
    </w:pPr>
    <w:rPr>
      <w:i/>
      <w:iCs/>
    </w:rPr>
  </w:style>
  <w:style w:type="paragraph" w:customStyle="1" w:styleId="Rejstk">
    <w:name w:val="Rejstřík"/>
    <w:basedOn w:val="Normal"/>
    <w:uiPriority w:val="99"/>
    <w:rsid w:val="000F0BC9"/>
    <w:pPr>
      <w:suppressLineNumbers/>
    </w:pPr>
  </w:style>
  <w:style w:type="paragraph" w:styleId="Header">
    <w:name w:val="header"/>
    <w:basedOn w:val="Normal"/>
    <w:link w:val="HeaderChar"/>
    <w:uiPriority w:val="99"/>
    <w:rsid w:val="000F0BC9"/>
    <w:pPr>
      <w:suppressLineNumbers/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1120B"/>
    <w:rPr>
      <w:rFonts w:cs="Mangal"/>
      <w:kern w:val="2"/>
      <w:sz w:val="24"/>
      <w:szCs w:val="21"/>
      <w:lang w:eastAsia="zh-CN" w:bidi="hi-IN"/>
    </w:rPr>
  </w:style>
  <w:style w:type="character" w:styleId="Hyperlink">
    <w:name w:val="Hyperlink"/>
    <w:basedOn w:val="DefaultParagraphFont"/>
    <w:uiPriority w:val="99"/>
    <w:rsid w:val="00873709"/>
    <w:rPr>
      <w:color w:val="000080"/>
      <w:u w:val="single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.krajicek@email.cz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pesinky.cz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hcsvetlans.cz/" TargetMode="External"/><Relationship Id="rId5" Type="http://schemas.openxmlformats.org/officeDocument/2006/relationships/hyperlink" Target="mailto:j.krajicek@email.cz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2</Pages>
  <Words>442</Words>
  <Characters>2612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HC Světlá nad Sázavou</dc:title>
  <dc:subject/>
  <dc:creator/>
  <cp:keywords/>
  <dc:description/>
  <cp:lastModifiedBy>KabTVNewPC</cp:lastModifiedBy>
  <cp:revision>2</cp:revision>
  <dcterms:created xsi:type="dcterms:W3CDTF">2018-12-18T08:49:00Z</dcterms:created>
  <dcterms:modified xsi:type="dcterms:W3CDTF">2018-12-18T08:49:00Z</dcterms:modified>
</cp:coreProperties>
</file>